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18B" w:rsidRDefault="005C418B" w:rsidP="005C418B"/>
    <w:p w:rsidR="005C418B" w:rsidRDefault="005C418B" w:rsidP="005C418B">
      <w:r w:rsidRPr="005C418B">
        <w:rPr>
          <w:rFonts w:hint="eastAsia"/>
          <w:b/>
          <w:sz w:val="28"/>
        </w:rPr>
        <w:t>项目名称：</w:t>
      </w:r>
      <w:r w:rsidR="00CA130D">
        <w:rPr>
          <w:rFonts w:hint="eastAsia"/>
          <w:b/>
          <w:sz w:val="28"/>
        </w:rPr>
        <w:t>哈尔滨精准基因科技有限公司</w:t>
      </w:r>
    </w:p>
    <w:p w:rsidR="005C418B" w:rsidRPr="005C418B" w:rsidRDefault="005C418B" w:rsidP="005C418B">
      <w:pPr>
        <w:rPr>
          <w:b/>
          <w:sz w:val="28"/>
        </w:rPr>
      </w:pPr>
      <w:r>
        <w:rPr>
          <w:b/>
          <w:sz w:val="28"/>
        </w:rPr>
        <w:t>所处领域：</w:t>
      </w:r>
      <w:r w:rsidRPr="005C418B">
        <w:rPr>
          <w:sz w:val="28"/>
          <w:highlight w:val="yellow"/>
        </w:rPr>
        <w:t>（注意：项目所处领域需在以下</w:t>
      </w:r>
      <w:r w:rsidRPr="005C418B">
        <w:rPr>
          <w:rFonts w:hint="eastAsia"/>
          <w:sz w:val="28"/>
          <w:highlight w:val="yellow"/>
        </w:rPr>
        <w:t>8</w:t>
      </w:r>
      <w:r w:rsidRPr="005C418B">
        <w:rPr>
          <w:rFonts w:hint="eastAsia"/>
          <w:sz w:val="28"/>
          <w:highlight w:val="yellow"/>
        </w:rPr>
        <w:t>大类中打</w:t>
      </w:r>
      <w:r>
        <w:rPr>
          <w:rFonts w:hint="eastAsia"/>
          <w:sz w:val="28"/>
          <w:highlight w:val="yellow"/>
        </w:rPr>
        <w:t>“</w:t>
      </w:r>
      <w:r w:rsidRPr="005C418B">
        <w:rPr>
          <w:rFonts w:ascii="MS Gothic" w:eastAsia="MS Gothic" w:hAnsi="MS Gothic" w:cs="MS Gothic" w:hint="eastAsia"/>
          <w:sz w:val="28"/>
          <w:highlight w:val="yellow"/>
        </w:rPr>
        <w:t>✔</w:t>
      </w:r>
      <w:r>
        <w:rPr>
          <w:rFonts w:ascii="MS Gothic" w:eastAsia="MS Gothic" w:hAnsi="MS Gothic" w:cs="MS Gothic" w:hint="eastAsia"/>
          <w:sz w:val="28"/>
          <w:highlight w:val="yellow"/>
        </w:rPr>
        <w:t>”</w:t>
      </w:r>
      <w:r w:rsidRPr="005C418B">
        <w:rPr>
          <w:sz w:val="28"/>
          <w:highlight w:val="yellow"/>
        </w:rPr>
        <w:t>）</w:t>
      </w:r>
    </w:p>
    <w:p w:rsidR="005C418B" w:rsidRPr="005C418B" w:rsidRDefault="005C418B" w:rsidP="005C418B">
      <w:pPr>
        <w:ind w:firstLineChars="400" w:firstLine="1120"/>
        <w:rPr>
          <w:sz w:val="28"/>
        </w:rPr>
      </w:pPr>
      <w:r w:rsidRPr="005C418B">
        <w:rPr>
          <w:rFonts w:hint="eastAsia"/>
          <w:sz w:val="28"/>
        </w:rPr>
        <w:t>电子信息技术</w:t>
      </w:r>
      <w:r w:rsidRPr="005C418B">
        <w:rPr>
          <w:rFonts w:hint="eastAsia"/>
          <w:sz w:val="28"/>
        </w:rPr>
        <w:t xml:space="preserve"> </w:t>
      </w:r>
      <w:r w:rsidRPr="005C418B">
        <w:rPr>
          <w:rFonts w:hint="eastAsia"/>
          <w:sz w:val="28"/>
        </w:rPr>
        <w:t>（</w:t>
      </w:r>
      <w:r w:rsidRPr="005C418B">
        <w:rPr>
          <w:rFonts w:hint="eastAsia"/>
          <w:sz w:val="28"/>
        </w:rPr>
        <w:t xml:space="preserve"> </w:t>
      </w:r>
      <w:r w:rsidRPr="005C418B">
        <w:rPr>
          <w:rFonts w:hint="eastAsia"/>
          <w:sz w:val="28"/>
        </w:rPr>
        <w:t>）</w:t>
      </w:r>
    </w:p>
    <w:p w:rsidR="005C418B" w:rsidRPr="005C418B" w:rsidRDefault="005C418B" w:rsidP="005C418B">
      <w:pPr>
        <w:ind w:firstLineChars="400" w:firstLine="1120"/>
        <w:rPr>
          <w:sz w:val="28"/>
        </w:rPr>
      </w:pPr>
      <w:r w:rsidRPr="005C418B">
        <w:rPr>
          <w:rFonts w:hint="eastAsia"/>
          <w:sz w:val="28"/>
        </w:rPr>
        <w:t>现代农业</w:t>
      </w:r>
      <w:r w:rsidRPr="005C418B">
        <w:rPr>
          <w:rFonts w:hint="eastAsia"/>
          <w:sz w:val="28"/>
        </w:rPr>
        <w:t xml:space="preserve"> </w:t>
      </w:r>
      <w:r w:rsidRPr="005C418B">
        <w:rPr>
          <w:rFonts w:hint="eastAsia"/>
          <w:sz w:val="28"/>
        </w:rPr>
        <w:t>（</w:t>
      </w:r>
      <w:r w:rsidRPr="005C418B">
        <w:rPr>
          <w:rFonts w:hint="eastAsia"/>
          <w:sz w:val="28"/>
        </w:rPr>
        <w:t xml:space="preserve"> </w:t>
      </w:r>
      <w:r w:rsidRPr="005C418B">
        <w:rPr>
          <w:rFonts w:hint="eastAsia"/>
          <w:sz w:val="28"/>
        </w:rPr>
        <w:t>）</w:t>
      </w:r>
    </w:p>
    <w:p w:rsidR="005C418B" w:rsidRPr="005C418B" w:rsidRDefault="005C418B" w:rsidP="005C418B">
      <w:pPr>
        <w:ind w:firstLineChars="400" w:firstLine="1120"/>
        <w:rPr>
          <w:sz w:val="28"/>
        </w:rPr>
      </w:pPr>
      <w:r w:rsidRPr="005C418B">
        <w:rPr>
          <w:rFonts w:hint="eastAsia"/>
          <w:sz w:val="28"/>
        </w:rPr>
        <w:t>高端装备制造</w:t>
      </w:r>
      <w:r w:rsidRPr="005C418B">
        <w:rPr>
          <w:rFonts w:hint="eastAsia"/>
          <w:sz w:val="28"/>
        </w:rPr>
        <w:t xml:space="preserve"> </w:t>
      </w:r>
      <w:r w:rsidRPr="005C418B">
        <w:rPr>
          <w:rFonts w:hint="eastAsia"/>
          <w:sz w:val="28"/>
        </w:rPr>
        <w:t>（）</w:t>
      </w:r>
    </w:p>
    <w:p w:rsidR="005C418B" w:rsidRPr="005C418B" w:rsidRDefault="005C418B" w:rsidP="005C418B">
      <w:pPr>
        <w:ind w:firstLineChars="400" w:firstLine="1120"/>
        <w:rPr>
          <w:sz w:val="28"/>
        </w:rPr>
      </w:pPr>
      <w:r w:rsidRPr="005C418B">
        <w:rPr>
          <w:rFonts w:hint="eastAsia"/>
          <w:sz w:val="28"/>
        </w:rPr>
        <w:t>新材料技术</w:t>
      </w:r>
      <w:r w:rsidRPr="005C418B">
        <w:rPr>
          <w:rFonts w:hint="eastAsia"/>
          <w:sz w:val="28"/>
        </w:rPr>
        <w:t xml:space="preserve"> </w:t>
      </w:r>
      <w:r w:rsidRPr="005C418B">
        <w:rPr>
          <w:rFonts w:hint="eastAsia"/>
          <w:sz w:val="28"/>
        </w:rPr>
        <w:t>（</w:t>
      </w:r>
      <w:r w:rsidRPr="005C418B">
        <w:rPr>
          <w:rFonts w:hint="eastAsia"/>
          <w:sz w:val="28"/>
        </w:rPr>
        <w:t xml:space="preserve"> </w:t>
      </w:r>
      <w:r w:rsidRPr="005C418B">
        <w:rPr>
          <w:rFonts w:hint="eastAsia"/>
          <w:sz w:val="28"/>
        </w:rPr>
        <w:t>）</w:t>
      </w:r>
    </w:p>
    <w:p w:rsidR="005C418B" w:rsidRPr="005C418B" w:rsidRDefault="005C418B" w:rsidP="005C418B">
      <w:pPr>
        <w:ind w:firstLineChars="400" w:firstLine="1120"/>
        <w:rPr>
          <w:sz w:val="28"/>
        </w:rPr>
      </w:pPr>
      <w:r w:rsidRPr="005C418B">
        <w:rPr>
          <w:rFonts w:hint="eastAsia"/>
          <w:sz w:val="28"/>
        </w:rPr>
        <w:t>生物技术</w:t>
      </w:r>
      <w:r w:rsidRPr="005C418B">
        <w:rPr>
          <w:rFonts w:hint="eastAsia"/>
          <w:sz w:val="28"/>
        </w:rPr>
        <w:t xml:space="preserve"> </w:t>
      </w:r>
      <w:r w:rsidRPr="005C418B">
        <w:rPr>
          <w:rFonts w:hint="eastAsia"/>
          <w:sz w:val="28"/>
        </w:rPr>
        <w:t>（</w:t>
      </w:r>
      <w:r w:rsidRPr="005C418B">
        <w:rPr>
          <w:rFonts w:hint="eastAsia"/>
          <w:sz w:val="28"/>
        </w:rPr>
        <w:t xml:space="preserve"> </w:t>
      </w:r>
      <w:r w:rsidR="00CA130D" w:rsidRPr="005C418B">
        <w:rPr>
          <w:rFonts w:ascii="MS Gothic" w:eastAsia="MS Gothic" w:hAnsi="MS Gothic" w:cs="MS Gothic" w:hint="eastAsia"/>
          <w:sz w:val="28"/>
          <w:highlight w:val="yellow"/>
        </w:rPr>
        <w:t>✔</w:t>
      </w:r>
      <w:r w:rsidRPr="005C418B">
        <w:rPr>
          <w:rFonts w:hint="eastAsia"/>
          <w:sz w:val="28"/>
        </w:rPr>
        <w:t>）</w:t>
      </w:r>
    </w:p>
    <w:p w:rsidR="005C418B" w:rsidRPr="005C418B" w:rsidRDefault="005C418B" w:rsidP="005C418B">
      <w:pPr>
        <w:ind w:firstLineChars="400" w:firstLine="1120"/>
        <w:rPr>
          <w:sz w:val="28"/>
        </w:rPr>
      </w:pPr>
      <w:r w:rsidRPr="005C418B">
        <w:rPr>
          <w:rFonts w:hint="eastAsia"/>
          <w:sz w:val="28"/>
        </w:rPr>
        <w:t>新能源及节能技术</w:t>
      </w:r>
      <w:r w:rsidRPr="005C418B">
        <w:rPr>
          <w:rFonts w:hint="eastAsia"/>
          <w:sz w:val="28"/>
        </w:rPr>
        <w:t xml:space="preserve"> </w:t>
      </w:r>
      <w:r w:rsidRPr="005C418B">
        <w:rPr>
          <w:rFonts w:hint="eastAsia"/>
          <w:sz w:val="28"/>
        </w:rPr>
        <w:t>（</w:t>
      </w:r>
      <w:r w:rsidRPr="005C418B">
        <w:rPr>
          <w:rFonts w:hint="eastAsia"/>
          <w:sz w:val="28"/>
        </w:rPr>
        <w:t xml:space="preserve"> </w:t>
      </w:r>
      <w:r w:rsidRPr="005C418B">
        <w:rPr>
          <w:rFonts w:hint="eastAsia"/>
          <w:sz w:val="28"/>
        </w:rPr>
        <w:t>）</w:t>
      </w:r>
    </w:p>
    <w:p w:rsidR="005C418B" w:rsidRPr="005C418B" w:rsidRDefault="005C418B" w:rsidP="005C418B">
      <w:pPr>
        <w:ind w:firstLineChars="400" w:firstLine="1120"/>
        <w:rPr>
          <w:sz w:val="28"/>
        </w:rPr>
      </w:pPr>
      <w:r w:rsidRPr="005C418B">
        <w:rPr>
          <w:rFonts w:hint="eastAsia"/>
          <w:sz w:val="28"/>
        </w:rPr>
        <w:t>资源与环境技术</w:t>
      </w:r>
      <w:r w:rsidRPr="005C418B">
        <w:rPr>
          <w:rFonts w:hint="eastAsia"/>
          <w:sz w:val="28"/>
        </w:rPr>
        <w:t xml:space="preserve"> </w:t>
      </w:r>
      <w:r w:rsidRPr="005C418B">
        <w:rPr>
          <w:rFonts w:hint="eastAsia"/>
          <w:sz w:val="28"/>
        </w:rPr>
        <w:t>（</w:t>
      </w:r>
      <w:r w:rsidRPr="005C418B">
        <w:rPr>
          <w:rFonts w:hint="eastAsia"/>
          <w:sz w:val="28"/>
        </w:rPr>
        <w:t xml:space="preserve"> </w:t>
      </w:r>
      <w:r w:rsidRPr="005C418B">
        <w:rPr>
          <w:rFonts w:hint="eastAsia"/>
          <w:sz w:val="28"/>
        </w:rPr>
        <w:t>）</w:t>
      </w:r>
    </w:p>
    <w:p w:rsidR="005C418B" w:rsidRDefault="005C418B" w:rsidP="005C418B">
      <w:pPr>
        <w:ind w:firstLineChars="400" w:firstLine="1120"/>
        <w:rPr>
          <w:sz w:val="28"/>
        </w:rPr>
      </w:pPr>
      <w:r w:rsidRPr="005C418B">
        <w:rPr>
          <w:rFonts w:hint="eastAsia"/>
          <w:sz w:val="28"/>
        </w:rPr>
        <w:t>新医药技术</w:t>
      </w:r>
      <w:r w:rsidRPr="005C418B">
        <w:rPr>
          <w:rFonts w:hint="eastAsia"/>
          <w:sz w:val="28"/>
        </w:rPr>
        <w:t xml:space="preserve"> </w:t>
      </w:r>
      <w:r w:rsidRPr="005C418B">
        <w:rPr>
          <w:rFonts w:hint="eastAsia"/>
          <w:sz w:val="28"/>
        </w:rPr>
        <w:t>（</w:t>
      </w:r>
      <w:r w:rsidRPr="005C418B">
        <w:rPr>
          <w:rFonts w:hint="eastAsia"/>
          <w:sz w:val="28"/>
        </w:rPr>
        <w:t xml:space="preserve"> </w:t>
      </w:r>
      <w:r w:rsidRPr="005C418B">
        <w:rPr>
          <w:rFonts w:hint="eastAsia"/>
          <w:sz w:val="28"/>
        </w:rPr>
        <w:t>）</w:t>
      </w:r>
    </w:p>
    <w:p w:rsidR="005C418B" w:rsidRPr="005C418B" w:rsidRDefault="005C418B" w:rsidP="005C418B">
      <w:pPr>
        <w:rPr>
          <w:b/>
          <w:sz w:val="28"/>
        </w:rPr>
      </w:pPr>
      <w:r w:rsidRPr="005C418B">
        <w:rPr>
          <w:rFonts w:hint="eastAsia"/>
          <w:b/>
          <w:sz w:val="28"/>
        </w:rPr>
        <w:t>融资轮次：</w:t>
      </w:r>
      <w:r w:rsidR="0055397D" w:rsidRPr="005C418B">
        <w:rPr>
          <w:b/>
          <w:sz w:val="28"/>
        </w:rPr>
        <w:t xml:space="preserve"> </w:t>
      </w:r>
      <w:r w:rsidR="00CA130D">
        <w:rPr>
          <w:rFonts w:hint="eastAsia"/>
          <w:b/>
          <w:sz w:val="28"/>
        </w:rPr>
        <w:t>A</w:t>
      </w:r>
      <w:r w:rsidR="00CA130D">
        <w:rPr>
          <w:rFonts w:hint="eastAsia"/>
          <w:b/>
          <w:sz w:val="28"/>
        </w:rPr>
        <w:t>轮</w:t>
      </w:r>
    </w:p>
    <w:p w:rsidR="005C418B" w:rsidRPr="005C418B" w:rsidRDefault="005C418B" w:rsidP="005C418B">
      <w:pPr>
        <w:rPr>
          <w:b/>
          <w:sz w:val="28"/>
        </w:rPr>
      </w:pPr>
      <w:r w:rsidRPr="005C418B">
        <w:rPr>
          <w:rFonts w:hint="eastAsia"/>
          <w:b/>
          <w:sz w:val="28"/>
        </w:rPr>
        <w:t>融资金额：</w:t>
      </w:r>
      <w:r w:rsidR="0055397D" w:rsidRPr="005C418B">
        <w:rPr>
          <w:b/>
          <w:sz w:val="28"/>
        </w:rPr>
        <w:t xml:space="preserve"> </w:t>
      </w:r>
      <w:r w:rsidR="00CA130D">
        <w:rPr>
          <w:rFonts w:hint="eastAsia"/>
          <w:b/>
          <w:sz w:val="28"/>
        </w:rPr>
        <w:t>1500</w:t>
      </w:r>
    </w:p>
    <w:p w:rsidR="005C418B" w:rsidRPr="005C418B" w:rsidRDefault="00387C67" w:rsidP="005C418B">
      <w:pPr>
        <w:rPr>
          <w:b/>
          <w:sz w:val="28"/>
        </w:rPr>
      </w:pPr>
      <w:r>
        <w:rPr>
          <w:rFonts w:hint="eastAsia"/>
          <w:b/>
          <w:sz w:val="28"/>
        </w:rPr>
        <w:t>出让</w:t>
      </w:r>
      <w:r w:rsidR="005C418B" w:rsidRPr="005C418B">
        <w:rPr>
          <w:rFonts w:hint="eastAsia"/>
          <w:b/>
          <w:sz w:val="28"/>
        </w:rPr>
        <w:t>比例：</w:t>
      </w:r>
      <w:r w:rsidR="0055397D" w:rsidRPr="005C418B">
        <w:rPr>
          <w:b/>
          <w:sz w:val="28"/>
        </w:rPr>
        <w:t xml:space="preserve"> </w:t>
      </w:r>
      <w:r w:rsidR="00CA130D">
        <w:rPr>
          <w:rFonts w:hint="eastAsia"/>
          <w:b/>
          <w:sz w:val="28"/>
        </w:rPr>
        <w:t>22.48%</w:t>
      </w:r>
      <w:bookmarkStart w:id="0" w:name="_GoBack"/>
      <w:bookmarkEnd w:id="0"/>
    </w:p>
    <w:p w:rsidR="005C418B" w:rsidRPr="005C418B" w:rsidRDefault="005C418B" w:rsidP="005C418B">
      <w:pPr>
        <w:rPr>
          <w:b/>
          <w:sz w:val="28"/>
        </w:rPr>
      </w:pPr>
      <w:r w:rsidRPr="005C418B">
        <w:rPr>
          <w:rFonts w:hint="eastAsia"/>
          <w:b/>
          <w:sz w:val="28"/>
        </w:rPr>
        <w:t>项目阶段：</w:t>
      </w:r>
      <w:r w:rsidR="00CA130D">
        <w:rPr>
          <w:rFonts w:hint="eastAsia"/>
          <w:b/>
          <w:sz w:val="28"/>
        </w:rPr>
        <w:t>初创期</w:t>
      </w:r>
    </w:p>
    <w:p w:rsidR="005C418B" w:rsidRDefault="005C418B" w:rsidP="005C418B">
      <w:pPr>
        <w:rPr>
          <w:rFonts w:hint="eastAsia"/>
          <w:b/>
          <w:sz w:val="28"/>
        </w:rPr>
      </w:pPr>
      <w:r w:rsidRPr="005C418B">
        <w:rPr>
          <w:rFonts w:hint="eastAsia"/>
          <w:b/>
          <w:sz w:val="28"/>
        </w:rPr>
        <w:t>项目简介：</w:t>
      </w:r>
    </w:p>
    <w:p w:rsidR="00CA130D" w:rsidRPr="00CA130D" w:rsidRDefault="00CA130D" w:rsidP="00CA130D">
      <w:pPr>
        <w:rPr>
          <w:rFonts w:hint="eastAsia"/>
          <w:sz w:val="28"/>
        </w:rPr>
      </w:pPr>
      <w:r w:rsidRPr="00CA130D">
        <w:rPr>
          <w:rFonts w:hint="eastAsia"/>
          <w:sz w:val="28"/>
        </w:rPr>
        <w:t>精准基因公司（</w:t>
      </w:r>
      <w:proofErr w:type="spellStart"/>
      <w:r w:rsidRPr="00CA130D">
        <w:rPr>
          <w:rFonts w:hint="eastAsia"/>
          <w:sz w:val="28"/>
        </w:rPr>
        <w:t>PrecisionMDX</w:t>
      </w:r>
      <w:proofErr w:type="spellEnd"/>
      <w:r w:rsidRPr="00CA130D">
        <w:rPr>
          <w:rFonts w:hint="eastAsia"/>
          <w:sz w:val="28"/>
        </w:rPr>
        <w:t xml:space="preserve"> </w:t>
      </w:r>
      <w:proofErr w:type="spellStart"/>
      <w:r w:rsidRPr="00CA130D">
        <w:rPr>
          <w:rFonts w:hint="eastAsia"/>
          <w:sz w:val="28"/>
        </w:rPr>
        <w:t>Co.,Ltd</w:t>
      </w:r>
      <w:proofErr w:type="spellEnd"/>
      <w:r w:rsidRPr="00CA130D">
        <w:rPr>
          <w:rFonts w:hint="eastAsia"/>
          <w:sz w:val="28"/>
        </w:rPr>
        <w:t>）由人类基因组计划项目参与者之一王学刚董事长于</w:t>
      </w:r>
      <w:r w:rsidRPr="00CA130D">
        <w:rPr>
          <w:rFonts w:hint="eastAsia"/>
          <w:sz w:val="28"/>
        </w:rPr>
        <w:t>2015</w:t>
      </w:r>
      <w:r w:rsidRPr="00CA130D">
        <w:rPr>
          <w:rFonts w:hint="eastAsia"/>
          <w:sz w:val="28"/>
        </w:rPr>
        <w:t>年成立，重点关注生育健康和肿瘤防治。精准基因在黑龙江省作为高新技术产业投资大会的重点引进项目，受到省政府的高度重视；同年</w:t>
      </w:r>
      <w:r w:rsidRPr="00CA130D">
        <w:rPr>
          <w:rFonts w:hint="eastAsia"/>
          <w:sz w:val="28"/>
        </w:rPr>
        <w:t>7</w:t>
      </w:r>
      <w:r w:rsidRPr="00CA130D">
        <w:rPr>
          <w:rFonts w:hint="eastAsia"/>
          <w:sz w:val="28"/>
        </w:rPr>
        <w:t>月，精准基因并购遗传病检测领域的佼佼者，</w:t>
      </w:r>
      <w:proofErr w:type="gramStart"/>
      <w:r w:rsidRPr="00CA130D">
        <w:rPr>
          <w:rFonts w:hint="eastAsia"/>
          <w:sz w:val="28"/>
        </w:rPr>
        <w:t>北京益普康</w:t>
      </w:r>
      <w:proofErr w:type="gramEnd"/>
      <w:r w:rsidRPr="00CA130D">
        <w:rPr>
          <w:rFonts w:hint="eastAsia"/>
          <w:sz w:val="28"/>
        </w:rPr>
        <w:t>达，更名为北京金准基因科技有限责任公司。</w:t>
      </w:r>
      <w:r w:rsidRPr="00CA130D">
        <w:rPr>
          <w:rFonts w:hint="eastAsia"/>
          <w:sz w:val="28"/>
        </w:rPr>
        <w:t>12</w:t>
      </w:r>
      <w:r w:rsidRPr="00CA130D">
        <w:rPr>
          <w:rFonts w:hint="eastAsia"/>
          <w:sz w:val="28"/>
        </w:rPr>
        <w:t>月，搬迁至大健康产业园</w:t>
      </w:r>
      <w:r w:rsidRPr="00CA130D">
        <w:rPr>
          <w:rFonts w:hint="eastAsia"/>
          <w:sz w:val="28"/>
        </w:rPr>
        <w:t>-</w:t>
      </w:r>
      <w:r w:rsidRPr="00CA130D">
        <w:rPr>
          <w:rFonts w:hint="eastAsia"/>
          <w:sz w:val="28"/>
        </w:rPr>
        <w:t>北京海淀区</w:t>
      </w:r>
      <w:proofErr w:type="gramStart"/>
      <w:r w:rsidRPr="00CA130D">
        <w:rPr>
          <w:rFonts w:hint="eastAsia"/>
          <w:sz w:val="28"/>
        </w:rPr>
        <w:t>健康智谷</w:t>
      </w:r>
      <w:proofErr w:type="gramEnd"/>
      <w:r w:rsidRPr="00CA130D">
        <w:rPr>
          <w:rFonts w:hint="eastAsia"/>
          <w:sz w:val="28"/>
        </w:rPr>
        <w:t>，比邻北京大学医学部、北医三院。</w:t>
      </w:r>
    </w:p>
    <w:p w:rsidR="00CA130D" w:rsidRPr="00CA130D" w:rsidRDefault="00CA130D" w:rsidP="00CA130D">
      <w:pPr>
        <w:rPr>
          <w:rFonts w:hint="eastAsia"/>
          <w:sz w:val="28"/>
        </w:rPr>
      </w:pPr>
      <w:r w:rsidRPr="00CA130D">
        <w:rPr>
          <w:rFonts w:hint="eastAsia"/>
          <w:sz w:val="28"/>
        </w:rPr>
        <w:lastRenderedPageBreak/>
        <w:t>公司的重点业务有：</w:t>
      </w:r>
    </w:p>
    <w:p w:rsidR="00CA130D" w:rsidRPr="00CA130D" w:rsidRDefault="00CA130D" w:rsidP="00CA130D">
      <w:pPr>
        <w:rPr>
          <w:rFonts w:hint="eastAsia"/>
          <w:sz w:val="28"/>
        </w:rPr>
      </w:pPr>
      <w:r w:rsidRPr="00CA130D">
        <w:rPr>
          <w:rFonts w:hint="eastAsia"/>
          <w:sz w:val="28"/>
        </w:rPr>
        <w:t xml:space="preserve">　　</w:t>
      </w:r>
      <w:r w:rsidRPr="00CA130D">
        <w:rPr>
          <w:rFonts w:hint="eastAsia"/>
          <w:sz w:val="28"/>
        </w:rPr>
        <w:t>1</w:t>
      </w:r>
      <w:r w:rsidRPr="00CA130D">
        <w:rPr>
          <w:rFonts w:hint="eastAsia"/>
          <w:sz w:val="28"/>
        </w:rPr>
        <w:t>）生育健康</w:t>
      </w:r>
    </w:p>
    <w:p w:rsidR="00CA130D" w:rsidRPr="00CA130D" w:rsidRDefault="00CA130D" w:rsidP="00CA130D">
      <w:pPr>
        <w:rPr>
          <w:rFonts w:hint="eastAsia"/>
          <w:sz w:val="28"/>
        </w:rPr>
      </w:pPr>
      <w:r w:rsidRPr="00CA130D">
        <w:rPr>
          <w:rFonts w:hint="eastAsia"/>
          <w:sz w:val="28"/>
        </w:rPr>
        <w:t xml:space="preserve">　　无创唐氏综合征检测</w:t>
      </w:r>
    </w:p>
    <w:p w:rsidR="00CA130D" w:rsidRPr="00CA130D" w:rsidRDefault="00CA130D" w:rsidP="00CA130D">
      <w:pPr>
        <w:rPr>
          <w:rFonts w:hint="eastAsia"/>
          <w:sz w:val="28"/>
        </w:rPr>
      </w:pPr>
      <w:r w:rsidRPr="00CA130D">
        <w:rPr>
          <w:rFonts w:hint="eastAsia"/>
          <w:sz w:val="28"/>
        </w:rPr>
        <w:t xml:space="preserve">　　单基因遗传病诊断</w:t>
      </w:r>
    </w:p>
    <w:p w:rsidR="00CA130D" w:rsidRPr="00CA130D" w:rsidRDefault="00CA130D" w:rsidP="00CA130D">
      <w:pPr>
        <w:rPr>
          <w:rFonts w:hint="eastAsia"/>
          <w:sz w:val="28"/>
        </w:rPr>
      </w:pPr>
      <w:r w:rsidRPr="00CA130D">
        <w:rPr>
          <w:rFonts w:hint="eastAsia"/>
          <w:sz w:val="28"/>
        </w:rPr>
        <w:t xml:space="preserve">　　遗传代谢病筛查</w:t>
      </w:r>
    </w:p>
    <w:p w:rsidR="00CA130D" w:rsidRPr="00CA130D" w:rsidRDefault="00CA130D" w:rsidP="00CA130D">
      <w:pPr>
        <w:rPr>
          <w:rFonts w:hint="eastAsia"/>
          <w:sz w:val="28"/>
        </w:rPr>
      </w:pPr>
      <w:r w:rsidRPr="00CA130D">
        <w:rPr>
          <w:rFonts w:hint="eastAsia"/>
          <w:sz w:val="28"/>
        </w:rPr>
        <w:t xml:space="preserve">　　高危家庭生育指导</w:t>
      </w:r>
    </w:p>
    <w:p w:rsidR="00CA130D" w:rsidRPr="00CA130D" w:rsidRDefault="00CA130D" w:rsidP="00CA130D">
      <w:pPr>
        <w:rPr>
          <w:rFonts w:hint="eastAsia"/>
          <w:sz w:val="28"/>
        </w:rPr>
      </w:pPr>
      <w:r w:rsidRPr="00CA130D">
        <w:rPr>
          <w:rFonts w:hint="eastAsia"/>
          <w:sz w:val="28"/>
        </w:rPr>
        <w:t xml:space="preserve">　　</w:t>
      </w:r>
      <w:r w:rsidRPr="00CA130D">
        <w:rPr>
          <w:rFonts w:hint="eastAsia"/>
          <w:sz w:val="28"/>
        </w:rPr>
        <w:t>2</w:t>
      </w:r>
      <w:r w:rsidRPr="00CA130D">
        <w:rPr>
          <w:rFonts w:hint="eastAsia"/>
          <w:sz w:val="28"/>
        </w:rPr>
        <w:t>）肿瘤防治</w:t>
      </w:r>
    </w:p>
    <w:p w:rsidR="00CA130D" w:rsidRPr="00CA130D" w:rsidRDefault="00CA130D" w:rsidP="00CA130D">
      <w:pPr>
        <w:rPr>
          <w:rFonts w:hint="eastAsia"/>
          <w:sz w:val="28"/>
        </w:rPr>
      </w:pPr>
      <w:r w:rsidRPr="00CA130D">
        <w:rPr>
          <w:rFonts w:hint="eastAsia"/>
          <w:sz w:val="28"/>
        </w:rPr>
        <w:t xml:space="preserve">　　肿瘤用药个性化分析</w:t>
      </w:r>
    </w:p>
    <w:p w:rsidR="00CA130D" w:rsidRPr="00CA130D" w:rsidRDefault="00CA130D" w:rsidP="00CA130D">
      <w:pPr>
        <w:rPr>
          <w:rFonts w:hint="eastAsia"/>
          <w:sz w:val="28"/>
        </w:rPr>
      </w:pPr>
      <w:r w:rsidRPr="00CA130D">
        <w:rPr>
          <w:rFonts w:hint="eastAsia"/>
          <w:sz w:val="28"/>
        </w:rPr>
        <w:t xml:space="preserve">　　血液游离</w:t>
      </w:r>
      <w:r w:rsidRPr="00CA130D">
        <w:rPr>
          <w:rFonts w:hint="eastAsia"/>
          <w:sz w:val="28"/>
        </w:rPr>
        <w:t>DNA</w:t>
      </w:r>
      <w:r w:rsidRPr="00CA130D">
        <w:rPr>
          <w:rFonts w:hint="eastAsia"/>
          <w:sz w:val="28"/>
        </w:rPr>
        <w:t>、</w:t>
      </w:r>
      <w:r w:rsidRPr="00CA130D">
        <w:rPr>
          <w:rFonts w:hint="eastAsia"/>
          <w:sz w:val="28"/>
        </w:rPr>
        <w:t>RNA</w:t>
      </w:r>
      <w:r w:rsidRPr="00CA130D">
        <w:rPr>
          <w:rFonts w:hint="eastAsia"/>
          <w:sz w:val="28"/>
        </w:rPr>
        <w:t>、蛋白监测</w:t>
      </w:r>
    </w:p>
    <w:p w:rsidR="00CA130D" w:rsidRPr="00CA130D" w:rsidRDefault="00CA130D" w:rsidP="00CA130D">
      <w:pPr>
        <w:rPr>
          <w:rFonts w:hint="eastAsia"/>
          <w:sz w:val="28"/>
        </w:rPr>
      </w:pPr>
      <w:r w:rsidRPr="00CA130D">
        <w:rPr>
          <w:rFonts w:hint="eastAsia"/>
          <w:sz w:val="28"/>
        </w:rPr>
        <w:t xml:space="preserve">　　免疫力系统评估</w:t>
      </w:r>
    </w:p>
    <w:p w:rsidR="00CA130D" w:rsidRPr="00CA130D" w:rsidRDefault="00CA130D" w:rsidP="00CA130D">
      <w:pPr>
        <w:rPr>
          <w:rFonts w:hint="eastAsia"/>
          <w:sz w:val="28"/>
        </w:rPr>
      </w:pPr>
      <w:r w:rsidRPr="00CA130D">
        <w:rPr>
          <w:rFonts w:hint="eastAsia"/>
          <w:sz w:val="28"/>
        </w:rPr>
        <w:t xml:space="preserve">　　·联合医院制定干预方案</w:t>
      </w:r>
      <w:r w:rsidRPr="00CA130D">
        <w:rPr>
          <w:rFonts w:hint="eastAsia"/>
          <w:sz w:val="28"/>
        </w:rPr>
        <w:t xml:space="preserve"> </w:t>
      </w:r>
    </w:p>
    <w:p w:rsidR="00CA130D" w:rsidRPr="00CA130D" w:rsidRDefault="00CA130D" w:rsidP="00CA130D">
      <w:pPr>
        <w:rPr>
          <w:rFonts w:hint="eastAsia"/>
          <w:sz w:val="28"/>
        </w:rPr>
      </w:pPr>
      <w:r w:rsidRPr="00CA130D">
        <w:rPr>
          <w:rFonts w:hint="eastAsia"/>
          <w:sz w:val="28"/>
        </w:rPr>
        <w:t xml:space="preserve">　　·基于基因的精准药物研发</w:t>
      </w:r>
      <w:r w:rsidRPr="00CA130D">
        <w:rPr>
          <w:rFonts w:hint="eastAsia"/>
          <w:sz w:val="28"/>
        </w:rPr>
        <w:t xml:space="preserve"> </w:t>
      </w:r>
    </w:p>
    <w:p w:rsidR="00CA130D" w:rsidRPr="00CA130D" w:rsidRDefault="00CA130D" w:rsidP="00CA130D">
      <w:pPr>
        <w:rPr>
          <w:sz w:val="28"/>
        </w:rPr>
      </w:pPr>
      <w:r w:rsidRPr="00CA130D">
        <w:rPr>
          <w:rFonts w:hint="eastAsia"/>
          <w:sz w:val="28"/>
        </w:rPr>
        <w:t xml:space="preserve">　　目前覆盖北京、上海、重庆、山东，湖南、黑龙江、浙江等全国</w:t>
      </w:r>
      <w:r w:rsidRPr="00CA130D">
        <w:rPr>
          <w:rFonts w:hint="eastAsia"/>
          <w:sz w:val="28"/>
        </w:rPr>
        <w:t>18</w:t>
      </w:r>
      <w:r w:rsidRPr="00CA130D">
        <w:rPr>
          <w:rFonts w:hint="eastAsia"/>
          <w:sz w:val="28"/>
        </w:rPr>
        <w:t>个主要省份及直辖市，和北京儿童医院、北京宣武医院、北京天坛医院、北京协和医院、北京大学第一医院、中国人民解放军总医院、华西医院、湖南湘雅医院、山东齐鲁医院等</w:t>
      </w:r>
      <w:r w:rsidRPr="00CA130D">
        <w:rPr>
          <w:rFonts w:hint="eastAsia"/>
          <w:sz w:val="28"/>
        </w:rPr>
        <w:t>70</w:t>
      </w:r>
      <w:r w:rsidRPr="00CA130D">
        <w:rPr>
          <w:rFonts w:hint="eastAsia"/>
          <w:sz w:val="28"/>
        </w:rPr>
        <w:t>余家国内知名三甲医院建立长期合作关系。</w:t>
      </w:r>
    </w:p>
    <w:p w:rsidR="00446CDC" w:rsidRDefault="00446CDC" w:rsidP="005C418B"/>
    <w:sectPr w:rsidR="00446C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38B"/>
    <w:rsid w:val="00387C67"/>
    <w:rsid w:val="00446CDC"/>
    <w:rsid w:val="0055397D"/>
    <w:rsid w:val="005C418B"/>
    <w:rsid w:val="00CA130D"/>
    <w:rsid w:val="00E7538B"/>
    <w:rsid w:val="00E9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561</Characters>
  <Application>Microsoft Office Word</Application>
  <DocSecurity>0</DocSecurity>
  <Lines>4</Lines>
  <Paragraphs>1</Paragraphs>
  <ScaleCrop>false</ScaleCrop>
  <Company>China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周宇</dc:creator>
  <cp:lastModifiedBy>周宇</cp:lastModifiedBy>
  <cp:revision>2</cp:revision>
  <dcterms:created xsi:type="dcterms:W3CDTF">2018-10-17T02:03:00Z</dcterms:created>
  <dcterms:modified xsi:type="dcterms:W3CDTF">2018-10-17T02:03:00Z</dcterms:modified>
</cp:coreProperties>
</file>